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40F8E" w14:textId="3FE8112A" w:rsidR="00B372D4" w:rsidRDefault="00B372D4">
      <w:pPr>
        <w:pStyle w:val="Web"/>
        <w:widowControl/>
        <w:textAlignment w:val="baseline"/>
        <w:rPr>
          <w:sz w:val="15"/>
          <w:szCs w:val="15"/>
        </w:rPr>
      </w:pPr>
    </w:p>
    <w:p w14:paraId="123D4AF2" w14:textId="78DBBDFE" w:rsidR="009E5448" w:rsidRPr="009E5448" w:rsidRDefault="009E5448" w:rsidP="009E5448">
      <w:pPr>
        <w:widowControl/>
        <w:jc w:val="center"/>
        <w:textAlignment w:val="baseline"/>
        <w:rPr>
          <w:rFonts w:ascii="ＭＳ ゴシック" w:eastAsia="ＭＳ ゴシック" w:hAnsi="ＭＳ ゴシック" w:cs="Times New Roman"/>
          <w:sz w:val="24"/>
        </w:rPr>
      </w:pPr>
      <w:r w:rsidRPr="009E5448">
        <w:rPr>
          <w:rFonts w:ascii="ＭＳ ゴシック" w:eastAsia="ＭＳ ゴシック" w:hAnsi="ＭＳ ゴシック" w:cs="Times New Roman" w:hint="eastAsia"/>
          <w:sz w:val="24"/>
        </w:rPr>
        <w:t>2021年度（令和3年度）の臨床動作法関連諸資格審査及び更新手続き</w:t>
      </w:r>
    </w:p>
    <w:p w14:paraId="5470F27D" w14:textId="3F674C02" w:rsidR="009E5448" w:rsidRPr="009E5448" w:rsidRDefault="009B4202" w:rsidP="00F40AB0">
      <w:pPr>
        <w:widowControl/>
        <w:ind w:left="2940" w:firstLineChars="200" w:firstLine="480"/>
        <w:jc w:val="left"/>
        <w:textAlignment w:val="baseline"/>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並びに</w:t>
      </w:r>
      <w:r w:rsidR="00FF13F7">
        <w:rPr>
          <w:rFonts w:ascii="ＭＳ ゴシック" w:eastAsia="ＭＳ ゴシック" w:hAnsi="ＭＳ ゴシック" w:cs="Times New Roman" w:hint="eastAsia"/>
          <w:sz w:val="24"/>
        </w:rPr>
        <w:t>研修機会について</w:t>
      </w:r>
      <w:r w:rsidR="009E5448" w:rsidRPr="009E5448">
        <w:rPr>
          <w:rFonts w:ascii="ＭＳ ゴシック" w:eastAsia="ＭＳ ゴシック" w:hAnsi="ＭＳ ゴシック" w:cs="Times New Roman" w:hint="eastAsia"/>
          <w:sz w:val="24"/>
        </w:rPr>
        <w:t xml:space="preserve"> </w:t>
      </w:r>
    </w:p>
    <w:p w14:paraId="0C1397AE" w14:textId="77777777" w:rsidR="009E5448" w:rsidRPr="009E5448" w:rsidRDefault="009E5448" w:rsidP="009E5448">
      <w:pPr>
        <w:widowControl/>
        <w:jc w:val="center"/>
        <w:textAlignment w:val="baseline"/>
        <w:rPr>
          <w:rFonts w:ascii="ＭＳ ゴシック" w:eastAsia="ＭＳ ゴシック" w:hAnsi="ＭＳ ゴシック" w:cs="Times New Roman"/>
          <w:sz w:val="24"/>
        </w:rPr>
      </w:pPr>
      <w:r w:rsidRPr="009E5448">
        <w:rPr>
          <w:rFonts w:ascii="ＭＳ ゴシック" w:eastAsia="ＭＳ ゴシック" w:hAnsi="ＭＳ ゴシック" w:cs="Times New Roman" w:hint="eastAsia"/>
          <w:sz w:val="24"/>
        </w:rPr>
        <w:t xml:space="preserve"> </w:t>
      </w:r>
    </w:p>
    <w:p w14:paraId="66AEA1C2" w14:textId="77777777" w:rsidR="009E5448" w:rsidRPr="009E5448" w:rsidRDefault="009E5448" w:rsidP="009E5448">
      <w:pPr>
        <w:widowControl/>
        <w:jc w:val="left"/>
        <w:textAlignment w:val="baseline"/>
        <w:rPr>
          <w:rFonts w:ascii="Times New Roman" w:eastAsia="ＭＳ 明朝" w:hAnsi="Times New Roman" w:cs="Times New Roman"/>
          <w:szCs w:val="21"/>
        </w:rPr>
      </w:pPr>
      <w:r w:rsidRPr="009E5448">
        <w:rPr>
          <w:rFonts w:ascii="Times New Roman" w:eastAsia="ＭＳ 明朝" w:hAnsi="Times New Roman" w:cs="Times New Roman"/>
          <w:szCs w:val="21"/>
        </w:rPr>
        <w:t>​</w:t>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Times New Roman" w:eastAsia="ＭＳ 明朝" w:hAnsi="Times New Roman" w:cs="Times New Roman" w:hint="eastAsia"/>
          <w:szCs w:val="21"/>
        </w:rPr>
        <w:tab/>
      </w:r>
      <w:r w:rsidRPr="009E5448">
        <w:rPr>
          <w:rFonts w:ascii="ＭＳ 明朝" w:eastAsia="ＭＳ 明朝" w:hAnsi="ＭＳ 明朝" w:cs="Times New Roman" w:hint="eastAsia"/>
          <w:szCs w:val="21"/>
        </w:rPr>
        <w:t xml:space="preserve">資格認定委員会 </w:t>
      </w:r>
    </w:p>
    <w:p w14:paraId="54808E7B" w14:textId="77777777" w:rsidR="009E5448" w:rsidRPr="009E5448" w:rsidRDefault="009E5448" w:rsidP="009E5448">
      <w:pPr>
        <w:widowControl/>
        <w:ind w:left="6300" w:firstLine="420"/>
        <w:textAlignment w:val="baseline"/>
        <w:rPr>
          <w:rFonts w:ascii="Times New Roman" w:eastAsia="ＭＳ 明朝" w:hAnsi="Times New Roman" w:cs="Times New Roman"/>
          <w:szCs w:val="21"/>
        </w:rPr>
      </w:pPr>
      <w:r w:rsidRPr="009E5448">
        <w:rPr>
          <w:rFonts w:ascii="ＭＳ 明朝" w:eastAsia="ＭＳ 明朝" w:hAnsi="ＭＳ 明朝" w:cs="Times New Roman" w:hint="eastAsia"/>
          <w:szCs w:val="21"/>
        </w:rPr>
        <w:t>委員長 宮脇宏司</w:t>
      </w:r>
    </w:p>
    <w:p w14:paraId="62E6D9F3" w14:textId="77777777" w:rsidR="009E5448" w:rsidRPr="009E5448" w:rsidRDefault="009E5448" w:rsidP="009E5448">
      <w:pPr>
        <w:widowControl/>
        <w:textAlignment w:val="baseline"/>
        <w:rPr>
          <w:rFonts w:ascii="Times New Roman" w:eastAsia="ＭＳ 明朝" w:hAnsi="Times New Roman" w:cs="Times New Roman"/>
          <w:szCs w:val="21"/>
        </w:rPr>
      </w:pPr>
      <w:r w:rsidRPr="009E5448">
        <w:rPr>
          <w:rFonts w:ascii="Times New Roman" w:eastAsia="ＭＳ 明朝" w:hAnsi="Times New Roman" w:cs="Times New Roman" w:hint="eastAsia"/>
          <w:szCs w:val="21"/>
        </w:rPr>
        <w:t xml:space="preserve"> </w:t>
      </w:r>
    </w:p>
    <w:p w14:paraId="4D44343D" w14:textId="702E8B2C" w:rsidR="009E5448" w:rsidRDefault="009E5448" w:rsidP="009E5448">
      <w:pPr>
        <w:widowControl/>
        <w:textAlignment w:val="baseline"/>
        <w:rPr>
          <w:rFonts w:ascii="ＭＳ 明朝" w:eastAsia="ＭＳ 明朝" w:hAnsi="ＭＳ 明朝" w:cs="Times New Roman"/>
          <w:szCs w:val="21"/>
        </w:rPr>
      </w:pPr>
      <w:r w:rsidRPr="009E5448">
        <w:rPr>
          <w:rFonts w:ascii="Times New Roman" w:eastAsia="ＭＳ 明朝" w:hAnsi="Times New Roman" w:cs="Times New Roman"/>
          <w:szCs w:val="21"/>
        </w:rPr>
        <w:t>COVID-19</w:t>
      </w:r>
      <w:r w:rsidRPr="009E5448">
        <w:rPr>
          <w:rFonts w:ascii="ＭＳ 明朝" w:eastAsia="ＭＳ 明朝" w:hAnsi="ＭＳ 明朝" w:cs="Times New Roman"/>
          <w:szCs w:val="21"/>
        </w:rPr>
        <w:t>感染</w:t>
      </w:r>
      <w:r w:rsidRPr="009E5448">
        <w:rPr>
          <w:rFonts w:ascii="ＭＳ 明朝" w:eastAsia="ＭＳ 明朝" w:hAnsi="ＭＳ 明朝" w:cs="Times New Roman" w:hint="eastAsia"/>
          <w:szCs w:val="21"/>
        </w:rPr>
        <w:t>拡大</w:t>
      </w:r>
      <w:r w:rsidRPr="009E5448">
        <w:rPr>
          <w:rFonts w:ascii="ＭＳ 明朝" w:eastAsia="ＭＳ 明朝" w:hAnsi="ＭＳ 明朝" w:cs="Times New Roman"/>
          <w:szCs w:val="21"/>
        </w:rPr>
        <w:t>の鎮静化</w:t>
      </w:r>
      <w:r w:rsidRPr="009E5448">
        <w:rPr>
          <w:rFonts w:ascii="ＭＳ 明朝" w:eastAsia="ＭＳ 明朝" w:hAnsi="ＭＳ 明朝" w:cs="Times New Roman" w:hint="eastAsia"/>
          <w:szCs w:val="21"/>
        </w:rPr>
        <w:t>が</w:t>
      </w:r>
      <w:r w:rsidRPr="009E5448">
        <w:rPr>
          <w:rFonts w:ascii="ＭＳ 明朝" w:eastAsia="ＭＳ 明朝" w:hAnsi="ＭＳ 明朝" w:cs="Times New Roman"/>
          <w:szCs w:val="21"/>
        </w:rPr>
        <w:t>見通せない</w:t>
      </w:r>
      <w:r w:rsidRPr="009E5448">
        <w:rPr>
          <w:rFonts w:ascii="ＭＳ 明朝" w:eastAsia="ＭＳ 明朝" w:hAnsi="ＭＳ 明朝" w:cs="Times New Roman" w:hint="eastAsia"/>
          <w:szCs w:val="21"/>
        </w:rPr>
        <w:t>現下の状況では、その予防のため移動の抑制などが必要となり研修機会を得ることがより困難となっています。これをうけて、常任理事会の審議を経て当委員会は</w:t>
      </w:r>
      <w:r w:rsidRPr="009E5448">
        <w:rPr>
          <w:rFonts w:ascii="Times New Roman" w:eastAsia="ＭＳ 明朝" w:hAnsi="Times New Roman" w:cs="Times New Roman" w:hint="eastAsia"/>
          <w:szCs w:val="21"/>
        </w:rPr>
        <w:t>2021</w:t>
      </w:r>
      <w:r w:rsidRPr="009E5448">
        <w:rPr>
          <w:rFonts w:ascii="ＭＳ 明朝" w:eastAsia="ＭＳ 明朝" w:hAnsi="ＭＳ 明朝" w:cs="Times New Roman" w:hint="eastAsia"/>
          <w:szCs w:val="21"/>
        </w:rPr>
        <w:t>年度（令和</w:t>
      </w:r>
      <w:r w:rsidRPr="009E5448">
        <w:rPr>
          <w:rFonts w:ascii="Times New Roman" w:eastAsia="ＭＳ 明朝" w:hAnsi="Times New Roman" w:cs="Times New Roman" w:hint="eastAsia"/>
          <w:szCs w:val="21"/>
        </w:rPr>
        <w:t>3</w:t>
      </w:r>
      <w:r w:rsidRPr="009E5448">
        <w:rPr>
          <w:rFonts w:ascii="ＭＳ 明朝" w:eastAsia="ＭＳ 明朝" w:hAnsi="ＭＳ 明朝" w:cs="Times New Roman" w:hint="eastAsia"/>
          <w:szCs w:val="21"/>
        </w:rPr>
        <w:t>年度）の</w:t>
      </w:r>
      <w:r w:rsidRPr="009E5448">
        <w:rPr>
          <w:rFonts w:ascii="ＭＳ 明朝" w:eastAsia="ＭＳ 明朝" w:hAnsi="ＭＳ 明朝" w:cs="Times New Roman"/>
          <w:szCs w:val="21"/>
        </w:rPr>
        <w:t>臨床動作法関連諸資格審査</w:t>
      </w:r>
      <w:r w:rsidRPr="009E5448">
        <w:rPr>
          <w:rFonts w:ascii="ＭＳ 明朝" w:eastAsia="ＭＳ 明朝" w:hAnsi="ＭＳ 明朝" w:cs="Times New Roman" w:hint="eastAsia"/>
          <w:szCs w:val="21"/>
        </w:rPr>
        <w:t>及び更新手続き</w:t>
      </w:r>
      <w:r w:rsidR="00CF4399">
        <w:rPr>
          <w:rFonts w:ascii="ＭＳ 明朝" w:eastAsia="ＭＳ 明朝" w:hAnsi="ＭＳ 明朝" w:cs="Times New Roman" w:hint="eastAsia"/>
          <w:szCs w:val="21"/>
        </w:rPr>
        <w:t>並びに研修機会に</w:t>
      </w:r>
      <w:r w:rsidRPr="009E5448">
        <w:rPr>
          <w:rFonts w:ascii="ＭＳ 明朝" w:eastAsia="ＭＳ 明朝" w:hAnsi="ＭＳ 明朝" w:cs="Times New Roman" w:hint="eastAsia"/>
          <w:szCs w:val="21"/>
        </w:rPr>
        <w:t>ついて、以下の措置を行うことといたします。</w:t>
      </w:r>
    </w:p>
    <w:p w14:paraId="449E019B" w14:textId="7A1C8018" w:rsidR="004A7143" w:rsidRPr="009E5448" w:rsidRDefault="004A7143" w:rsidP="009E5448">
      <w:pPr>
        <w:widowControl/>
        <w:textAlignment w:val="baseline"/>
        <w:rPr>
          <w:rFonts w:ascii="Times New Roman" w:eastAsia="ＭＳ 明朝" w:hAnsi="Times New Roman" w:cs="Times New Roman"/>
          <w:szCs w:val="21"/>
        </w:rPr>
      </w:pPr>
      <w:r>
        <w:rPr>
          <w:rFonts w:ascii="ＭＳ 明朝" w:eastAsia="ＭＳ 明朝" w:hAnsi="ＭＳ 明朝" w:cs="Times New Roman" w:hint="eastAsia"/>
          <w:szCs w:val="21"/>
        </w:rPr>
        <w:t>また、これらは状況に応じて見直される</w:t>
      </w:r>
      <w:r w:rsidR="00630A9E">
        <w:rPr>
          <w:rFonts w:ascii="ＭＳ 明朝" w:eastAsia="ＭＳ 明朝" w:hAnsi="ＭＳ 明朝" w:cs="Times New Roman" w:hint="eastAsia"/>
          <w:szCs w:val="21"/>
        </w:rPr>
        <w:t>こと</w:t>
      </w:r>
      <w:r>
        <w:rPr>
          <w:rFonts w:ascii="ＭＳ 明朝" w:eastAsia="ＭＳ 明朝" w:hAnsi="ＭＳ 明朝" w:cs="Times New Roman" w:hint="eastAsia"/>
          <w:szCs w:val="21"/>
        </w:rPr>
        <w:t>があります</w:t>
      </w:r>
      <w:r w:rsidR="00FB1292">
        <w:rPr>
          <w:rFonts w:ascii="ＭＳ 明朝" w:eastAsia="ＭＳ 明朝" w:hAnsi="ＭＳ 明朝" w:cs="Times New Roman" w:hint="eastAsia"/>
          <w:szCs w:val="21"/>
        </w:rPr>
        <w:t>。</w:t>
      </w:r>
      <w:r>
        <w:rPr>
          <w:rFonts w:ascii="ＭＳ 明朝" w:eastAsia="ＭＳ 明朝" w:hAnsi="ＭＳ 明朝" w:cs="Times New Roman" w:hint="eastAsia"/>
          <w:szCs w:val="21"/>
        </w:rPr>
        <w:t>その際には</w:t>
      </w:r>
      <w:r w:rsidR="00FE0B94">
        <w:rPr>
          <w:rFonts w:ascii="ＭＳ 明朝" w:eastAsia="ＭＳ 明朝" w:hAnsi="ＭＳ 明朝" w:cs="Times New Roman" w:hint="eastAsia"/>
          <w:szCs w:val="21"/>
        </w:rPr>
        <w:t>見直しの内容等、</w:t>
      </w:r>
      <w:r>
        <w:rPr>
          <w:rFonts w:ascii="ＭＳ 明朝" w:eastAsia="ＭＳ 明朝" w:hAnsi="ＭＳ 明朝" w:cs="Times New Roman" w:hint="eastAsia"/>
          <w:szCs w:val="21"/>
        </w:rPr>
        <w:t>本学会Webページなどで逐次お知らせします。</w:t>
      </w:r>
    </w:p>
    <w:p w14:paraId="4C94F6C1" w14:textId="5DBA2BC1" w:rsidR="009E5448" w:rsidRPr="009E5448" w:rsidRDefault="009E5448" w:rsidP="009E5448">
      <w:pPr>
        <w:widowControl/>
        <w:textAlignment w:val="baseline"/>
        <w:rPr>
          <w:rFonts w:ascii="Times New Roman" w:eastAsia="ＭＳ 明朝" w:hAnsi="Times New Roman" w:cs="Times New Roman"/>
          <w:szCs w:val="21"/>
        </w:rPr>
      </w:pPr>
    </w:p>
    <w:p w14:paraId="09CB27DA" w14:textId="29AB789E" w:rsidR="009E5448" w:rsidRPr="009E5448" w:rsidRDefault="00536279" w:rsidP="009E5448">
      <w:pPr>
        <w:widowControl/>
        <w:textAlignment w:val="baseline"/>
        <w:rPr>
          <w:rFonts w:ascii="Times New Roman" w:eastAsia="ＭＳ 明朝" w:hAnsi="Times New Roman" w:cs="Times New Roman"/>
          <w:b/>
          <w:bCs/>
          <w:szCs w:val="21"/>
        </w:rPr>
      </w:pPr>
      <w:r>
        <w:rPr>
          <w:rFonts w:ascii="ＭＳ 明朝" w:eastAsia="ＭＳ 明朝" w:hAnsi="ＭＳ 明朝" w:cs="Times New Roman" w:hint="eastAsia"/>
          <w:b/>
          <w:bCs/>
          <w:szCs w:val="21"/>
        </w:rPr>
        <w:t>１．</w:t>
      </w:r>
      <w:r w:rsidR="009E5448" w:rsidRPr="009E5448">
        <w:rPr>
          <w:rFonts w:ascii="Times New Roman" w:eastAsia="ＭＳ 明朝" w:hAnsi="Times New Roman" w:cs="Times New Roman" w:hint="eastAsia"/>
          <w:b/>
          <w:bCs/>
          <w:szCs w:val="21"/>
        </w:rPr>
        <w:t>2021</w:t>
      </w:r>
      <w:r w:rsidR="009E5448" w:rsidRPr="009E5448">
        <w:rPr>
          <w:rFonts w:ascii="ＭＳ 明朝" w:eastAsia="ＭＳ 明朝" w:hAnsi="ＭＳ 明朝" w:cs="Times New Roman" w:hint="eastAsia"/>
          <w:b/>
          <w:bCs/>
          <w:szCs w:val="21"/>
        </w:rPr>
        <w:t>年度（令和</w:t>
      </w:r>
      <w:r w:rsidR="009E5448" w:rsidRPr="009E5448">
        <w:rPr>
          <w:rFonts w:ascii="Times New Roman" w:eastAsia="ＭＳ 明朝" w:hAnsi="Times New Roman" w:cs="Times New Roman" w:hint="eastAsia"/>
          <w:b/>
          <w:bCs/>
          <w:szCs w:val="21"/>
        </w:rPr>
        <w:t>3</w:t>
      </w:r>
      <w:r w:rsidR="009E5448" w:rsidRPr="009E5448">
        <w:rPr>
          <w:rFonts w:ascii="ＭＳ 明朝" w:eastAsia="ＭＳ 明朝" w:hAnsi="ＭＳ 明朝" w:cs="Times New Roman" w:hint="eastAsia"/>
          <w:b/>
          <w:bCs/>
          <w:szCs w:val="21"/>
        </w:rPr>
        <w:t>年度）</w:t>
      </w:r>
      <w:r w:rsidR="009E5448" w:rsidRPr="009E5448">
        <w:rPr>
          <w:rFonts w:ascii="ＭＳ 明朝" w:eastAsia="ＭＳ 明朝" w:hAnsi="ＭＳ 明朝" w:cs="Times New Roman"/>
          <w:b/>
          <w:bCs/>
          <w:szCs w:val="21"/>
        </w:rPr>
        <w:t>の臨床動作法関連諸資格審査について</w:t>
      </w:r>
      <w:r w:rsidR="009E5448" w:rsidRPr="009E5448">
        <w:rPr>
          <w:rFonts w:ascii="ＭＳ 明朝" w:eastAsia="ＭＳ 明朝" w:hAnsi="ＭＳ 明朝" w:cs="Times New Roman" w:hint="eastAsia"/>
          <w:b/>
          <w:bCs/>
          <w:szCs w:val="21"/>
        </w:rPr>
        <w:t xml:space="preserve"> </w:t>
      </w:r>
    </w:p>
    <w:p w14:paraId="51C49296" w14:textId="77777777" w:rsidR="009E5448" w:rsidRPr="009E5448" w:rsidRDefault="009E5448" w:rsidP="009E5448">
      <w:pPr>
        <w:widowControl/>
        <w:textAlignment w:val="baseline"/>
        <w:rPr>
          <w:rFonts w:ascii="ＭＳ ゴシック" w:eastAsia="ＭＳ ゴシック" w:hAnsi="ＭＳ ゴシック" w:cs="Times New Roman"/>
          <w:szCs w:val="21"/>
        </w:rPr>
      </w:pPr>
      <w:r w:rsidRPr="009E5448">
        <w:rPr>
          <w:rFonts w:ascii="ＭＳ ゴシック" w:eastAsia="ＭＳ ゴシック" w:hAnsi="ＭＳ ゴシック" w:cs="Times New Roman" w:hint="eastAsia"/>
          <w:szCs w:val="21"/>
        </w:rPr>
        <w:t>令和3年度の審査日程は本年10月以降の実施を見込んでいます。</w:t>
      </w:r>
    </w:p>
    <w:p w14:paraId="7D386DC3" w14:textId="77777777" w:rsidR="009E5448" w:rsidRPr="009E5448" w:rsidRDefault="009E5448" w:rsidP="009E5448">
      <w:pPr>
        <w:widowControl/>
        <w:autoSpaceDE w:val="0"/>
        <w:spacing w:beforeLines="50" w:before="156"/>
        <w:textAlignment w:val="baseline"/>
        <w:rPr>
          <w:rFonts w:ascii="Times New Roman" w:eastAsia="ＭＳ 明朝" w:hAnsi="Times New Roman" w:cs="Times New Roman"/>
          <w:szCs w:val="21"/>
        </w:rPr>
      </w:pPr>
      <w:r w:rsidRPr="009E5448">
        <w:rPr>
          <w:rFonts w:ascii="ＭＳ 明朝" w:eastAsia="ＭＳ 明朝" w:hAnsi="ＭＳ 明朝" w:cs="Times New Roman"/>
          <w:szCs w:val="21"/>
        </w:rPr>
        <w:t>令和</w:t>
      </w:r>
      <w:r w:rsidRPr="009E5448">
        <w:rPr>
          <w:rFonts w:ascii="Times New Roman" w:eastAsia="ＭＳ 明朝" w:hAnsi="Times New Roman" w:cs="Times New Roman" w:hint="eastAsia"/>
          <w:szCs w:val="21"/>
        </w:rPr>
        <w:t>3</w:t>
      </w:r>
      <w:r w:rsidRPr="009E5448">
        <w:rPr>
          <w:rFonts w:ascii="ＭＳ 明朝" w:eastAsia="ＭＳ 明朝" w:hAnsi="ＭＳ 明朝" w:cs="Times New Roman"/>
          <w:szCs w:val="21"/>
        </w:rPr>
        <w:t>年度</w:t>
      </w:r>
      <w:r w:rsidRPr="009E5448">
        <w:rPr>
          <w:rFonts w:ascii="ＭＳ 明朝" w:eastAsia="ＭＳ 明朝" w:hAnsi="ＭＳ 明朝" w:cs="Times New Roman" w:hint="eastAsia"/>
          <w:szCs w:val="21"/>
        </w:rPr>
        <w:t>における</w:t>
      </w:r>
      <w:r w:rsidRPr="009E5448">
        <w:rPr>
          <w:rFonts w:ascii="ＭＳ 明朝" w:eastAsia="ＭＳ 明朝" w:hAnsi="ＭＳ 明朝" w:cs="Times New Roman"/>
          <w:szCs w:val="21"/>
        </w:rPr>
        <w:t>資格審査は、</w:t>
      </w:r>
      <w:r w:rsidRPr="009E5448">
        <w:rPr>
          <w:rFonts w:ascii="ＭＳ 明朝" w:eastAsia="ＭＳ 明朝" w:hAnsi="ＭＳ 明朝" w:cs="Times New Roman" w:hint="eastAsia"/>
          <w:szCs w:val="21"/>
        </w:rPr>
        <w:t>本年</w:t>
      </w:r>
      <w:r w:rsidRPr="009E5448">
        <w:rPr>
          <w:rFonts w:ascii="Times New Roman" w:eastAsia="ＭＳ 明朝" w:hAnsi="Times New Roman" w:cs="Times New Roman" w:hint="eastAsia"/>
          <w:szCs w:val="21"/>
        </w:rPr>
        <w:t>10</w:t>
      </w:r>
      <w:r w:rsidRPr="009E5448">
        <w:rPr>
          <w:rFonts w:ascii="ＭＳ 明朝" w:eastAsia="ＭＳ 明朝" w:hAnsi="ＭＳ 明朝" w:cs="Times New Roman" w:hint="eastAsia"/>
          <w:szCs w:val="21"/>
        </w:rPr>
        <w:t>月以降に</w:t>
      </w:r>
      <w:r w:rsidRPr="009E5448">
        <w:rPr>
          <w:rFonts w:ascii="ＭＳ 明朝" w:eastAsia="ＭＳ 明朝" w:hAnsi="ＭＳ 明朝" w:cs="Times New Roman"/>
          <w:szCs w:val="21"/>
        </w:rPr>
        <w:t>実施</w:t>
      </w:r>
      <w:r w:rsidRPr="009E5448">
        <w:rPr>
          <w:rFonts w:ascii="ＭＳ 明朝" w:eastAsia="ＭＳ 明朝" w:hAnsi="ＭＳ 明朝" w:cs="Times New Roman" w:hint="eastAsia"/>
          <w:szCs w:val="21"/>
        </w:rPr>
        <w:t>予定といたします。</w:t>
      </w:r>
    </w:p>
    <w:p w14:paraId="78D7D9E8" w14:textId="77777777" w:rsidR="009E5448" w:rsidRPr="009E5448" w:rsidRDefault="009E5448" w:rsidP="009E5448">
      <w:pPr>
        <w:widowControl/>
        <w:textAlignment w:val="baseline"/>
        <w:rPr>
          <w:rFonts w:ascii="Times New Roman" w:eastAsia="ＭＳ 明朝" w:hAnsi="Times New Roman" w:cs="Times New Roman"/>
          <w:szCs w:val="21"/>
        </w:rPr>
      </w:pPr>
      <w:r w:rsidRPr="009E5448">
        <w:rPr>
          <w:rFonts w:ascii="ＭＳ 明朝" w:eastAsia="ＭＳ 明朝" w:hAnsi="ＭＳ 明朝" w:cs="Times New Roman" w:hint="eastAsia"/>
          <w:szCs w:val="21"/>
        </w:rPr>
        <w:t>具体的実施期日など詳細については、令和</w:t>
      </w:r>
      <w:r w:rsidRPr="009E5448">
        <w:rPr>
          <w:rFonts w:ascii="Times New Roman" w:eastAsia="ＭＳ 明朝" w:hAnsi="Times New Roman" w:cs="Times New Roman" w:hint="eastAsia"/>
          <w:szCs w:val="21"/>
        </w:rPr>
        <w:t>3</w:t>
      </w:r>
      <w:r w:rsidRPr="009E5448">
        <w:rPr>
          <w:rFonts w:ascii="ＭＳ 明朝" w:eastAsia="ＭＳ 明朝" w:hAnsi="ＭＳ 明朝" w:cs="Times New Roman" w:hint="eastAsia"/>
          <w:szCs w:val="21"/>
        </w:rPr>
        <w:t>年度上半期中に検討の上、当学会</w:t>
      </w:r>
      <w:r w:rsidRPr="009E5448">
        <w:rPr>
          <w:rFonts w:ascii="Times New Roman" w:eastAsia="ＭＳ 明朝" w:hAnsi="Times New Roman" w:cs="Times New Roman" w:hint="eastAsia"/>
          <w:szCs w:val="21"/>
        </w:rPr>
        <w:t>web</w:t>
      </w:r>
      <w:r w:rsidRPr="009E5448">
        <w:rPr>
          <w:rFonts w:ascii="ＭＳ 明朝" w:eastAsia="ＭＳ 明朝" w:hAnsi="ＭＳ 明朝" w:cs="Times New Roman" w:hint="eastAsia"/>
          <w:szCs w:val="21"/>
        </w:rPr>
        <w:t>上に公示いたします。</w:t>
      </w:r>
    </w:p>
    <w:p w14:paraId="0BCF9418" w14:textId="77777777" w:rsidR="009E5448" w:rsidRPr="009E5448" w:rsidRDefault="009E5448" w:rsidP="009E5448">
      <w:pPr>
        <w:widowControl/>
        <w:textAlignment w:val="baseline"/>
        <w:rPr>
          <w:rFonts w:ascii="Times New Roman" w:eastAsia="ＭＳ 明朝" w:hAnsi="Times New Roman" w:cs="Times New Roman"/>
          <w:szCs w:val="21"/>
        </w:rPr>
      </w:pPr>
      <w:r w:rsidRPr="009E5448">
        <w:rPr>
          <w:rFonts w:ascii="ＭＳ 明朝" w:eastAsia="ＭＳ 明朝" w:hAnsi="ＭＳ 明朝" w:cs="Times New Roman" w:hint="eastAsia"/>
          <w:szCs w:val="21"/>
        </w:rPr>
        <w:t>資格取得をお考えの皆様には令和</w:t>
      </w:r>
      <w:r w:rsidRPr="009E5448">
        <w:rPr>
          <w:rFonts w:ascii="Times New Roman" w:eastAsia="ＭＳ 明朝" w:hAnsi="Times New Roman" w:cs="Times New Roman" w:hint="eastAsia"/>
          <w:szCs w:val="21"/>
        </w:rPr>
        <w:t>2</w:t>
      </w:r>
      <w:r w:rsidRPr="009E5448">
        <w:rPr>
          <w:rFonts w:ascii="ＭＳ 明朝" w:eastAsia="ＭＳ 明朝" w:hAnsi="ＭＳ 明朝" w:cs="Times New Roman" w:hint="eastAsia"/>
          <w:szCs w:val="21"/>
        </w:rPr>
        <w:t>年度に引き続きご迷惑をおかけいたしますが、よろしくご承知おきください。</w:t>
      </w:r>
      <w:r w:rsidRPr="009E5448">
        <w:rPr>
          <w:rFonts w:ascii="Times New Roman" w:eastAsia="ＭＳ 明朝" w:hAnsi="Times New Roman" w:cs="Times New Roman"/>
          <w:szCs w:val="21"/>
        </w:rPr>
        <w:t xml:space="preserve"> </w:t>
      </w:r>
    </w:p>
    <w:p w14:paraId="3571051B" w14:textId="54C4C99C" w:rsidR="009E5448" w:rsidRPr="009E5448" w:rsidRDefault="00565AA6" w:rsidP="00565AA6">
      <w:pPr>
        <w:widowControl/>
        <w:autoSpaceDE w:val="0"/>
        <w:spacing w:beforeLines="100" w:before="312"/>
        <w:textAlignment w:val="baseline"/>
        <w:rPr>
          <w:rFonts w:ascii="Times New Roman" w:eastAsia="ＭＳ 明朝" w:hAnsi="Times New Roman" w:cs="Times New Roman"/>
          <w:szCs w:val="21"/>
        </w:rPr>
      </w:pPr>
      <w:r>
        <w:rPr>
          <w:rFonts w:asciiTheme="minorEastAsia" w:hAnsiTheme="minorEastAsia" w:cs="Times New Roman" w:hint="eastAsia"/>
          <w:szCs w:val="21"/>
          <w:highlight w:val="lightGray"/>
        </w:rPr>
        <w:t>２．</w:t>
      </w:r>
      <w:r w:rsidR="009E5448" w:rsidRPr="009E5448">
        <w:rPr>
          <w:rFonts w:ascii="ＭＳ 明朝" w:eastAsia="ＭＳ 明朝" w:hAnsi="ＭＳ 明朝" w:cs="Times New Roman"/>
          <w:b/>
          <w:bCs/>
          <w:szCs w:val="21"/>
        </w:rPr>
        <w:t>令和</w:t>
      </w:r>
      <w:r w:rsidR="009E5448" w:rsidRPr="009E5448">
        <w:rPr>
          <w:rFonts w:ascii="Times New Roman" w:eastAsia="ＭＳ 明朝" w:hAnsi="Times New Roman" w:cs="Times New Roman" w:hint="eastAsia"/>
          <w:b/>
          <w:bCs/>
          <w:szCs w:val="21"/>
        </w:rPr>
        <w:t>3</w:t>
      </w:r>
      <w:r w:rsidR="009E5448" w:rsidRPr="009E5448">
        <w:rPr>
          <w:rFonts w:ascii="ＭＳ 明朝" w:eastAsia="ＭＳ 明朝" w:hAnsi="ＭＳ 明朝" w:cs="Times New Roman"/>
          <w:b/>
          <w:bCs/>
          <w:szCs w:val="21"/>
        </w:rPr>
        <w:t>年度の臨床動作法関連諸資格</w:t>
      </w:r>
      <w:r w:rsidR="009E5448" w:rsidRPr="009E5448">
        <w:rPr>
          <w:rFonts w:ascii="ＭＳ 明朝" w:eastAsia="ＭＳ 明朝" w:hAnsi="ＭＳ 明朝" w:cs="Times New Roman" w:hint="eastAsia"/>
          <w:b/>
          <w:bCs/>
          <w:szCs w:val="21"/>
        </w:rPr>
        <w:t>更新手続き</w:t>
      </w:r>
      <w:r w:rsidR="009E5448" w:rsidRPr="009E5448">
        <w:rPr>
          <w:rFonts w:ascii="ＭＳ 明朝" w:eastAsia="ＭＳ 明朝" w:hAnsi="ＭＳ 明朝" w:cs="Times New Roman"/>
          <w:b/>
          <w:bCs/>
          <w:szCs w:val="21"/>
        </w:rPr>
        <w:t>について</w:t>
      </w:r>
      <w:r w:rsidR="009E5448" w:rsidRPr="009E5448">
        <w:rPr>
          <w:rFonts w:ascii="Times New Roman" w:eastAsia="ＭＳ 明朝" w:hAnsi="Times New Roman" w:cs="Times New Roman"/>
          <w:b/>
          <w:bCs/>
          <w:szCs w:val="21"/>
        </w:rPr>
        <w:br/>
      </w:r>
      <w:r w:rsidR="009E5448" w:rsidRPr="009E5448">
        <w:rPr>
          <w:rFonts w:ascii="ＭＳ ゴシック" w:eastAsia="ＭＳ ゴシック" w:hAnsi="ＭＳ ゴシック" w:cs="Times New Roman" w:hint="eastAsia"/>
          <w:szCs w:val="21"/>
        </w:rPr>
        <w:t>（資格更新時期が2020年度及び2021年度にあたる皆様へ）</w:t>
      </w:r>
      <w:r w:rsidR="009E5448" w:rsidRPr="009E5448">
        <w:rPr>
          <w:rFonts w:ascii="ＭＳ ゴシック" w:eastAsia="ＭＳ ゴシック" w:hAnsi="ＭＳ ゴシック" w:cs="Times New Roman" w:hint="eastAsia"/>
          <w:szCs w:val="21"/>
        </w:rPr>
        <w:br/>
      </w:r>
      <w:r w:rsidR="009E5448" w:rsidRPr="009E5448">
        <w:rPr>
          <w:rFonts w:ascii="Times New Roman" w:eastAsia="ＭＳ 明朝" w:hAnsi="Times New Roman" w:cs="Times New Roman"/>
          <w:sz w:val="13"/>
          <w:szCs w:val="13"/>
          <w:highlight w:val="magenta"/>
        </w:rPr>
        <w:br/>
      </w:r>
      <w:r w:rsidR="009E5448" w:rsidRPr="009E5448">
        <w:rPr>
          <w:rFonts w:ascii="Times New Roman" w:eastAsia="ＭＳ 明朝" w:hAnsi="Times New Roman" w:cs="Times New Roman" w:hint="eastAsia"/>
          <w:szCs w:val="21"/>
        </w:rPr>
        <w:t>2021</w:t>
      </w:r>
      <w:r w:rsidR="009E5448" w:rsidRPr="009E5448">
        <w:rPr>
          <w:rFonts w:ascii="ＭＳ 明朝" w:eastAsia="ＭＳ 明朝" w:hAnsi="ＭＳ 明朝" w:cs="Times New Roman" w:hint="eastAsia"/>
          <w:szCs w:val="21"/>
        </w:rPr>
        <w:t>年度（令和</w:t>
      </w:r>
      <w:r w:rsidR="009E5448" w:rsidRPr="009E5448">
        <w:rPr>
          <w:rFonts w:ascii="Times New Roman" w:eastAsia="ＭＳ 明朝" w:hAnsi="Times New Roman" w:cs="Times New Roman" w:hint="eastAsia"/>
          <w:szCs w:val="21"/>
        </w:rPr>
        <w:t>3</w:t>
      </w:r>
      <w:r w:rsidR="009E5448" w:rsidRPr="009E5448">
        <w:rPr>
          <w:rFonts w:ascii="ＭＳ 明朝" w:eastAsia="ＭＳ 明朝" w:hAnsi="ＭＳ 明朝" w:cs="Times New Roman" w:hint="eastAsia"/>
          <w:szCs w:val="21"/>
        </w:rPr>
        <w:t>年度）に行われる資格更新手続きについては、その申請期限を</w:t>
      </w:r>
      <w:r w:rsidR="009E5448" w:rsidRPr="009E5448">
        <w:rPr>
          <w:rFonts w:ascii="Times New Roman" w:eastAsia="ＭＳ 明朝" w:hAnsi="Times New Roman" w:cs="Times New Roman" w:hint="eastAsia"/>
          <w:szCs w:val="21"/>
        </w:rPr>
        <w:t>2022</w:t>
      </w:r>
      <w:r w:rsidR="009E5448" w:rsidRPr="009E5448">
        <w:rPr>
          <w:rFonts w:ascii="ＭＳ 明朝" w:eastAsia="ＭＳ 明朝" w:hAnsi="ＭＳ 明朝" w:cs="Times New Roman" w:hint="eastAsia"/>
          <w:szCs w:val="21"/>
        </w:rPr>
        <w:t>年度（令和</w:t>
      </w:r>
      <w:r w:rsidR="009E5448" w:rsidRPr="009E5448">
        <w:rPr>
          <w:rFonts w:ascii="Times New Roman" w:eastAsia="ＭＳ 明朝" w:hAnsi="Times New Roman" w:cs="Times New Roman" w:hint="eastAsia"/>
          <w:szCs w:val="21"/>
        </w:rPr>
        <w:t>4</w:t>
      </w:r>
      <w:r w:rsidR="009E5448" w:rsidRPr="009E5448">
        <w:rPr>
          <w:rFonts w:ascii="ＭＳ 明朝" w:eastAsia="ＭＳ 明朝" w:hAnsi="ＭＳ 明朝" w:cs="Times New Roman" w:hint="eastAsia"/>
          <w:szCs w:val="21"/>
        </w:rPr>
        <w:t>年度）まで猶予いたします。</w:t>
      </w:r>
      <w:r w:rsidR="009E5448" w:rsidRPr="009E5448">
        <w:rPr>
          <w:rFonts w:ascii="Times New Roman" w:eastAsia="ＭＳ 明朝" w:hAnsi="Times New Roman" w:cs="Times New Roman" w:hint="eastAsia"/>
          <w:szCs w:val="21"/>
        </w:rPr>
        <w:br/>
      </w:r>
      <w:r w:rsidR="009E5448" w:rsidRPr="009E5448">
        <w:rPr>
          <w:rFonts w:ascii="ＭＳ 明朝" w:eastAsia="ＭＳ 明朝" w:hAnsi="ＭＳ 明朝" w:cs="Times New Roman" w:hint="eastAsia"/>
          <w:szCs w:val="21"/>
        </w:rPr>
        <w:t>これは</w:t>
      </w:r>
      <w:r w:rsidR="009E5448" w:rsidRPr="009E5448">
        <w:rPr>
          <w:rFonts w:ascii="Times New Roman" w:eastAsia="ＭＳ 明朝" w:hAnsi="Times New Roman" w:cs="Times New Roman" w:hint="eastAsia"/>
          <w:szCs w:val="21"/>
        </w:rPr>
        <w:t>2020</w:t>
      </w:r>
      <w:r w:rsidR="009E5448" w:rsidRPr="009E5448">
        <w:rPr>
          <w:rFonts w:ascii="ＭＳ 明朝" w:eastAsia="ＭＳ 明朝" w:hAnsi="ＭＳ 明朝" w:cs="Times New Roman" w:hint="eastAsia"/>
          <w:szCs w:val="21"/>
        </w:rPr>
        <w:t>年以降に研修機会が減じていることに対応する措置です。</w:t>
      </w:r>
      <w:r w:rsidR="009E5448" w:rsidRPr="009E5448">
        <w:rPr>
          <w:rFonts w:ascii="Times New Roman" w:eastAsia="ＭＳ 明朝" w:hAnsi="Times New Roman" w:cs="Times New Roman" w:hint="eastAsia"/>
          <w:szCs w:val="21"/>
        </w:rPr>
        <w:br/>
      </w:r>
      <w:r w:rsidR="009E5448" w:rsidRPr="009E5448">
        <w:rPr>
          <w:rFonts w:ascii="ＭＳ 明朝" w:eastAsia="ＭＳ 明朝" w:hAnsi="ＭＳ 明朝" w:cs="Times New Roman" w:hint="eastAsia"/>
          <w:szCs w:val="21"/>
        </w:rPr>
        <w:t xml:space="preserve"> 対象となる方々は以下の通りです。</w:t>
      </w:r>
      <w:r w:rsidR="009E5448" w:rsidRPr="009E5448">
        <w:rPr>
          <w:rFonts w:ascii="Times New Roman" w:eastAsia="ＭＳ 明朝" w:hAnsi="Times New Roman" w:cs="Times New Roman" w:hint="eastAsia"/>
          <w:szCs w:val="21"/>
        </w:rPr>
        <w:br/>
      </w:r>
      <w:r w:rsidR="009E5448" w:rsidRPr="009E5448">
        <w:rPr>
          <w:rFonts w:ascii="ＭＳ 明朝" w:eastAsia="ＭＳ 明朝" w:hAnsi="ＭＳ 明朝" w:cs="Times New Roman" w:hint="eastAsia"/>
          <w:szCs w:val="21"/>
        </w:rPr>
        <w:t>・</w:t>
      </w:r>
      <w:r w:rsidR="009E5448" w:rsidRPr="009E5448">
        <w:rPr>
          <w:rFonts w:ascii="Times New Roman" w:eastAsia="ＭＳ 明朝" w:hAnsi="Times New Roman" w:cs="Times New Roman" w:hint="eastAsia"/>
          <w:szCs w:val="21"/>
        </w:rPr>
        <w:t>2021</w:t>
      </w:r>
      <w:r w:rsidR="009E5448" w:rsidRPr="009E5448">
        <w:rPr>
          <w:rFonts w:ascii="ＭＳ 明朝" w:eastAsia="ＭＳ 明朝" w:hAnsi="ＭＳ 明朝" w:cs="Times New Roman" w:hint="eastAsia"/>
          <w:szCs w:val="21"/>
        </w:rPr>
        <w:t>年度が更新時期となる有資格者。（</w:t>
      </w:r>
      <w:r w:rsidR="009E5448" w:rsidRPr="009E5448">
        <w:rPr>
          <w:rFonts w:ascii="Times New Roman" w:eastAsia="ＭＳ 明朝" w:hAnsi="Times New Roman" w:cs="Times New Roman" w:hint="eastAsia"/>
          <w:szCs w:val="21"/>
        </w:rPr>
        <w:t>2</w:t>
      </w:r>
      <w:r w:rsidR="009E5448" w:rsidRPr="009E5448">
        <w:rPr>
          <w:rFonts w:ascii="ＭＳ 明朝" w:eastAsia="ＭＳ 明朝" w:hAnsi="ＭＳ 明朝" w:cs="Times New Roman" w:hint="eastAsia"/>
          <w:szCs w:val="21"/>
        </w:rPr>
        <w:t>期</w:t>
      </w:r>
      <w:r w:rsidR="009E5448" w:rsidRPr="009E5448">
        <w:rPr>
          <w:rFonts w:ascii="Times New Roman" w:eastAsia="ＭＳ 明朝" w:hAnsi="Times New Roman" w:cs="Times New Roman" w:hint="eastAsia"/>
          <w:szCs w:val="21"/>
        </w:rPr>
        <w:t xml:space="preserve">2000, </w:t>
      </w:r>
      <w:r w:rsidR="009E5448" w:rsidRPr="009E5448">
        <w:rPr>
          <w:rFonts w:ascii="ＭＳ 明朝" w:eastAsia="ＭＳ 明朝" w:hAnsi="ＭＳ 明朝" w:cs="Times New Roman" w:hint="eastAsia"/>
          <w:szCs w:val="21"/>
        </w:rPr>
        <w:t>７期</w:t>
      </w:r>
      <w:r w:rsidR="009E5448" w:rsidRPr="009E5448">
        <w:rPr>
          <w:rFonts w:ascii="Times New Roman" w:eastAsia="ＭＳ 明朝" w:hAnsi="Times New Roman" w:cs="Times New Roman" w:hint="eastAsia"/>
          <w:szCs w:val="21"/>
        </w:rPr>
        <w:t>2005,</w:t>
      </w:r>
      <w:r w:rsidR="009E5448" w:rsidRPr="009E5448">
        <w:rPr>
          <w:rFonts w:ascii="ＭＳ 明朝" w:eastAsia="ＭＳ 明朝" w:hAnsi="ＭＳ 明朝" w:cs="Times New Roman" w:hint="eastAsia"/>
          <w:szCs w:val="21"/>
        </w:rPr>
        <w:t xml:space="preserve"> </w:t>
      </w:r>
      <w:r w:rsidR="009E5448" w:rsidRPr="009E5448">
        <w:rPr>
          <w:rFonts w:ascii="Times New Roman" w:eastAsia="ＭＳ 明朝" w:hAnsi="Times New Roman" w:cs="Times New Roman" w:hint="eastAsia"/>
          <w:szCs w:val="21"/>
        </w:rPr>
        <w:t>12</w:t>
      </w:r>
      <w:r w:rsidR="009E5448" w:rsidRPr="009E5448">
        <w:rPr>
          <w:rFonts w:ascii="ＭＳ 明朝" w:eastAsia="ＭＳ 明朝" w:hAnsi="ＭＳ 明朝" w:cs="Times New Roman" w:hint="eastAsia"/>
          <w:szCs w:val="21"/>
        </w:rPr>
        <w:t>期</w:t>
      </w:r>
      <w:r w:rsidR="009E5448" w:rsidRPr="009E5448">
        <w:rPr>
          <w:rFonts w:ascii="Times New Roman" w:eastAsia="ＭＳ 明朝" w:hAnsi="Times New Roman" w:cs="Times New Roman" w:hint="eastAsia"/>
          <w:szCs w:val="21"/>
        </w:rPr>
        <w:t>2010,</w:t>
      </w:r>
      <w:r w:rsidR="009E5448" w:rsidRPr="009E5448">
        <w:rPr>
          <w:rFonts w:ascii="ＭＳ 明朝" w:eastAsia="ＭＳ 明朝" w:hAnsi="ＭＳ 明朝" w:cs="Times New Roman" w:hint="eastAsia"/>
          <w:szCs w:val="21"/>
        </w:rPr>
        <w:t xml:space="preserve"> </w:t>
      </w:r>
      <w:r w:rsidR="009E5448" w:rsidRPr="009E5448">
        <w:rPr>
          <w:rFonts w:ascii="Times New Roman" w:eastAsia="ＭＳ 明朝" w:hAnsi="Times New Roman" w:cs="Times New Roman" w:hint="eastAsia"/>
          <w:szCs w:val="21"/>
        </w:rPr>
        <w:t>17</w:t>
      </w:r>
      <w:r w:rsidR="009E5448" w:rsidRPr="009E5448">
        <w:rPr>
          <w:rFonts w:ascii="ＭＳ 明朝" w:eastAsia="ＭＳ 明朝" w:hAnsi="ＭＳ 明朝" w:cs="Times New Roman" w:hint="eastAsia"/>
          <w:szCs w:val="21"/>
        </w:rPr>
        <w:t>期</w:t>
      </w:r>
      <w:r w:rsidR="009E5448" w:rsidRPr="009E5448">
        <w:rPr>
          <w:rFonts w:ascii="Times New Roman" w:eastAsia="ＭＳ 明朝" w:hAnsi="Times New Roman" w:cs="Times New Roman" w:hint="eastAsia"/>
          <w:szCs w:val="21"/>
        </w:rPr>
        <w:t>2015</w:t>
      </w:r>
      <w:r w:rsidR="009E5448" w:rsidRPr="009E5448">
        <w:rPr>
          <w:rFonts w:ascii="ＭＳ 明朝" w:eastAsia="ＭＳ 明朝" w:hAnsi="ＭＳ 明朝" w:cs="Times New Roman" w:hint="eastAsia"/>
          <w:szCs w:val="21"/>
        </w:rPr>
        <w:t xml:space="preserve"> 年度に資格登録がされた方）</w:t>
      </w:r>
      <w:r w:rsidR="009E5448" w:rsidRPr="009E5448">
        <w:rPr>
          <w:rFonts w:ascii="Times New Roman" w:eastAsia="ＭＳ 明朝" w:hAnsi="Times New Roman" w:cs="Times New Roman" w:hint="eastAsia"/>
          <w:szCs w:val="21"/>
        </w:rPr>
        <w:br/>
      </w:r>
      <w:r w:rsidR="009E5448" w:rsidRPr="009E5448">
        <w:rPr>
          <w:rFonts w:ascii="ＭＳ 明朝" w:eastAsia="ＭＳ 明朝" w:hAnsi="ＭＳ 明朝" w:cs="Times New Roman" w:hint="eastAsia"/>
          <w:szCs w:val="21"/>
        </w:rPr>
        <w:t>・</w:t>
      </w:r>
      <w:r w:rsidR="009E5448" w:rsidRPr="009E5448">
        <w:rPr>
          <w:rFonts w:ascii="Times New Roman" w:eastAsia="ＭＳ 明朝" w:hAnsi="Times New Roman" w:cs="Times New Roman" w:hint="eastAsia"/>
          <w:szCs w:val="21"/>
        </w:rPr>
        <w:t>2020</w:t>
      </w:r>
      <w:r w:rsidR="009E5448" w:rsidRPr="009E5448">
        <w:rPr>
          <w:rFonts w:ascii="ＭＳ 明朝" w:eastAsia="ＭＳ 明朝" w:hAnsi="ＭＳ 明朝" w:cs="Times New Roman" w:hint="eastAsia"/>
          <w:szCs w:val="21"/>
        </w:rPr>
        <w:t>年度が更新時期であり現時点で更新手続きを済ませておられない有資格者。</w:t>
      </w:r>
    </w:p>
    <w:p w14:paraId="22640F8F" w14:textId="61C39F54" w:rsidR="00B372D4" w:rsidRDefault="00B372D4"/>
    <w:p w14:paraId="28C455E6" w14:textId="5BE72065" w:rsidR="00565AA6" w:rsidRPr="00A03719" w:rsidRDefault="00565AA6">
      <w:pPr>
        <w:rPr>
          <w:b/>
          <w:bCs/>
        </w:rPr>
      </w:pPr>
      <w:r w:rsidRPr="00A03719">
        <w:rPr>
          <w:rFonts w:hint="eastAsia"/>
          <w:b/>
          <w:bCs/>
        </w:rPr>
        <w:t>３．</w:t>
      </w:r>
      <w:r w:rsidR="00536279" w:rsidRPr="00A03719">
        <w:rPr>
          <w:rFonts w:hint="eastAsia"/>
          <w:b/>
          <w:bCs/>
        </w:rPr>
        <w:t>研修機会認定について</w:t>
      </w:r>
    </w:p>
    <w:p w14:paraId="4CD2A2D3" w14:textId="773C898A" w:rsidR="00390F3A" w:rsidRPr="009E5448" w:rsidRDefault="00390F3A">
      <w:r>
        <w:rPr>
          <w:rFonts w:hint="eastAsia"/>
        </w:rPr>
        <w:t>2020</w:t>
      </w:r>
      <w:r>
        <w:rPr>
          <w:rFonts w:hint="eastAsia"/>
        </w:rPr>
        <w:t>年度に</w:t>
      </w:r>
      <w:r w:rsidR="000946C9">
        <w:rPr>
          <w:rFonts w:hint="eastAsia"/>
        </w:rPr>
        <w:t>行った</w:t>
      </w:r>
      <w:r>
        <w:rPr>
          <w:rFonts w:hint="eastAsia"/>
        </w:rPr>
        <w:t>特例措置</w:t>
      </w:r>
      <w:r w:rsidR="000946C9">
        <w:rPr>
          <w:rFonts w:hint="eastAsia"/>
        </w:rPr>
        <w:t>を</w:t>
      </w:r>
      <w:r w:rsidR="000946C9">
        <w:rPr>
          <w:rFonts w:hint="eastAsia"/>
        </w:rPr>
        <w:t>2021</w:t>
      </w:r>
      <w:r w:rsidR="000946C9">
        <w:rPr>
          <w:rFonts w:hint="eastAsia"/>
        </w:rPr>
        <w:t>年度も</w:t>
      </w:r>
      <w:r w:rsidR="00A03719">
        <w:rPr>
          <w:rFonts w:hint="eastAsia"/>
        </w:rPr>
        <w:t>継続して適用</w:t>
      </w:r>
      <w:r w:rsidR="00630A9E">
        <w:rPr>
          <w:rFonts w:hint="eastAsia"/>
        </w:rPr>
        <w:t>します</w:t>
      </w:r>
      <w:r w:rsidR="00A03719">
        <w:rPr>
          <w:rFonts w:hint="eastAsia"/>
        </w:rPr>
        <w:t>。</w:t>
      </w:r>
    </w:p>
    <w:sectPr w:rsidR="00390F3A" w:rsidRPr="009E5448">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51D35"/>
    <w:multiLevelType w:val="multilevel"/>
    <w:tmpl w:val="454CCE7E"/>
    <w:lvl w:ilvl="0">
      <w:start w:val="2"/>
      <w:numFmt w:val="decimalFullWidth"/>
      <w:suff w:val="nothing"/>
      <w:lvlText w:val="%1．"/>
      <w:lvlJc w:val="left"/>
      <w:pPr>
        <w:ind w:left="0" w:firstLine="0"/>
      </w:pPr>
      <w:rPr>
        <w:rFonts w:ascii="SimSun" w:eastAsia="SimSun" w:hAnsi="SimSu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6953DC"/>
    <w:rsid w:val="000946C9"/>
    <w:rsid w:val="00390F3A"/>
    <w:rsid w:val="004A7143"/>
    <w:rsid w:val="00536279"/>
    <w:rsid w:val="00565AA6"/>
    <w:rsid w:val="005C3DAA"/>
    <w:rsid w:val="00630A9E"/>
    <w:rsid w:val="009B4202"/>
    <w:rsid w:val="009E5448"/>
    <w:rsid w:val="00A03719"/>
    <w:rsid w:val="00A07A96"/>
    <w:rsid w:val="00B372D4"/>
    <w:rsid w:val="00CF4399"/>
    <w:rsid w:val="00F40AB0"/>
    <w:rsid w:val="00FB1292"/>
    <w:rsid w:val="00FE0B94"/>
    <w:rsid w:val="00FF13F7"/>
    <w:rsid w:val="36146568"/>
    <w:rsid w:val="786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640F88"/>
  <w15:docId w15:val="{E3B216BC-A178-4A0F-87F7-E16D74EC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9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8219</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forel</dc:creator>
  <cp:lastModifiedBy>miyawaki hiroshi</cp:lastModifiedBy>
  <cp:revision>16</cp:revision>
  <dcterms:created xsi:type="dcterms:W3CDTF">2021-02-04T03:16:00Z</dcterms:created>
  <dcterms:modified xsi:type="dcterms:W3CDTF">2021-02-09T20:23:00Z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1041-11.8.2.8513</vt:lpwstr>
  </property>
</Properties>
</file>